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59" w:rsidRPr="00E67B59" w:rsidRDefault="002C02C5" w:rsidP="00E67B59">
      <w:pPr>
        <w:jc w:val="center"/>
        <w:rPr>
          <w:lang w:val="ba-RU"/>
        </w:rPr>
      </w:pPr>
      <w:r>
        <w:rPr>
          <w:lang w:val="ba-RU"/>
        </w:rPr>
        <w:t>План работы с 13 по 30 апреля</w:t>
      </w:r>
      <w:bookmarkStart w:id="0" w:name="_GoBack"/>
      <w:bookmarkEnd w:id="0"/>
      <w:r w:rsidR="00E67B59" w:rsidRPr="00E67B59">
        <w:rPr>
          <w:lang w:val="ba-RU"/>
        </w:rPr>
        <w:t xml:space="preserve"> Миндибаевой З.Р.</w:t>
      </w:r>
    </w:p>
    <w:p w:rsidR="00E67B59" w:rsidRDefault="00E67B59" w:rsidP="00E67B59">
      <w:pPr>
        <w:jc w:val="center"/>
        <w:rPr>
          <w:lang w:val="ba-RU"/>
        </w:rPr>
      </w:pPr>
      <w:r w:rsidRPr="00E67B59">
        <w:rPr>
          <w:lang w:val="ba-RU"/>
        </w:rPr>
        <w:t xml:space="preserve">Предмет: “Родной(русский) язык”, </w:t>
      </w:r>
      <w:r>
        <w:rPr>
          <w:lang w:val="ba-RU"/>
        </w:rPr>
        <w:t>8А</w:t>
      </w:r>
      <w:r w:rsidRPr="00E67B59">
        <w:rPr>
          <w:lang w:val="ba-RU"/>
        </w:rPr>
        <w:t xml:space="preserve"> класс</w:t>
      </w:r>
    </w:p>
    <w:p w:rsidR="00E67B59" w:rsidRPr="00E67B59" w:rsidRDefault="00E67B59" w:rsidP="00E67B59">
      <w:pPr>
        <w:jc w:val="center"/>
        <w:rPr>
          <w:lang w:val="ba-RU"/>
        </w:rPr>
      </w:pPr>
      <w:r>
        <w:rPr>
          <w:lang w:val="ba-RU"/>
        </w:rPr>
        <w:t>В неделю- 1 час</w:t>
      </w:r>
    </w:p>
    <w:tbl>
      <w:tblPr>
        <w:tblStyle w:val="a3"/>
        <w:tblpPr w:leftFromText="180" w:rightFromText="180" w:vertAnchor="page" w:horzAnchor="margin" w:tblpY="2512"/>
        <w:tblW w:w="0" w:type="auto"/>
        <w:tblLook w:val="04A0" w:firstRow="1" w:lastRow="0" w:firstColumn="1" w:lastColumn="0" w:noHBand="0" w:noVBand="1"/>
      </w:tblPr>
      <w:tblGrid>
        <w:gridCol w:w="442"/>
        <w:gridCol w:w="1991"/>
        <w:gridCol w:w="2374"/>
        <w:gridCol w:w="4168"/>
        <w:gridCol w:w="2215"/>
        <w:gridCol w:w="2086"/>
        <w:gridCol w:w="1510"/>
      </w:tblGrid>
      <w:tr w:rsidR="002C02C5" w:rsidRPr="00E67B59" w:rsidTr="002C02C5">
        <w:trPr>
          <w:trHeight w:val="59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№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Тема урока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Теория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Электронные ресурсы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Закрепление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Проверка знаний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Фактическая дата</w:t>
            </w:r>
          </w:p>
        </w:tc>
      </w:tr>
      <w:tr w:rsidR="002C02C5" w:rsidRPr="00E67B59" w:rsidTr="002C02C5">
        <w:trPr>
          <w:trHeight w:val="63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2.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Default="002C02C5" w:rsidP="00E67B59">
            <w:pPr>
              <w:rPr>
                <w:szCs w:val="28"/>
              </w:rPr>
            </w:pPr>
            <w:r w:rsidRPr="009428CC">
              <w:rPr>
                <w:szCs w:val="28"/>
              </w:rPr>
              <w:t>Доказательство и его структура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Default="002C02C5" w:rsidP="00E67B59">
            <w:pPr>
              <w:rPr>
                <w:szCs w:val="28"/>
              </w:rPr>
            </w:pPr>
            <w:r w:rsidRPr="000D2559">
              <w:rPr>
                <w:szCs w:val="28"/>
              </w:rPr>
              <w:t>Доказательство и его структура. Способы опровержения доводов оппонента: критика тезиса, критика аргументов, критика демонстрации.</w:t>
            </w:r>
          </w:p>
          <w:p w:rsidR="002C02C5" w:rsidRDefault="002C02C5" w:rsidP="00E67B59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2C5" w:rsidRDefault="002C02C5" w:rsidP="00E67B59">
            <w:pPr>
              <w:rPr>
                <w:rFonts w:eastAsiaTheme="minorHAnsi" w:cstheme="minorBidi"/>
                <w:lang w:val="ba-RU"/>
              </w:rPr>
            </w:pPr>
            <w:hyperlink r:id="rId6" w:history="1">
              <w:r w:rsidRPr="00000B96">
                <w:rPr>
                  <w:rStyle w:val="a4"/>
                  <w:lang w:val="ba-RU"/>
                </w:rPr>
                <w:t>https://ppt-online.org/127200</w:t>
              </w:r>
            </w:hyperlink>
          </w:p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2C5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Ответить на вопросы :</w:t>
            </w:r>
          </w:p>
          <w:p w:rsidR="002C02C5" w:rsidRPr="00FD5AEE" w:rsidRDefault="002C02C5" w:rsidP="00FD5AEE">
            <w:pPr>
              <w:pStyle w:val="a5"/>
              <w:numPr>
                <w:ilvl w:val="0"/>
                <w:numId w:val="1"/>
              </w:numPr>
              <w:rPr>
                <w:lang w:val="ba-RU"/>
              </w:rPr>
            </w:pPr>
            <w:r w:rsidRPr="00FD5AEE">
              <w:rPr>
                <w:lang w:val="ba-RU"/>
              </w:rPr>
              <w:t>Какие виды доказательств бывают?</w:t>
            </w:r>
          </w:p>
          <w:p w:rsidR="002C02C5" w:rsidRDefault="002C02C5" w:rsidP="00FD5AEE">
            <w:pPr>
              <w:pStyle w:val="a5"/>
              <w:numPr>
                <w:ilvl w:val="0"/>
                <w:numId w:val="1"/>
              </w:numPr>
              <w:rPr>
                <w:lang w:val="ba-RU"/>
              </w:rPr>
            </w:pPr>
            <w:r>
              <w:rPr>
                <w:lang w:val="ba-RU"/>
              </w:rPr>
              <w:t>Приведите пример доказательства “Порочный круг”</w:t>
            </w:r>
            <w:r w:rsidRPr="00FD5AEE">
              <w:rPr>
                <w:lang w:val="ba-RU"/>
              </w:rPr>
              <w:t xml:space="preserve"> </w:t>
            </w:r>
          </w:p>
          <w:p w:rsidR="002C02C5" w:rsidRPr="00FD5AEE" w:rsidRDefault="002C02C5" w:rsidP="00FD5AEE">
            <w:pPr>
              <w:pStyle w:val="a5"/>
              <w:numPr>
                <w:ilvl w:val="0"/>
                <w:numId w:val="1"/>
              </w:numPr>
              <w:rPr>
                <w:lang w:val="ba-RU"/>
              </w:rPr>
            </w:pPr>
            <w:r>
              <w:rPr>
                <w:lang w:val="ba-RU"/>
              </w:rPr>
              <w:t>Структура доказательства.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1.Привести пример поспешного обощения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13.04</w:t>
            </w:r>
          </w:p>
        </w:tc>
      </w:tr>
      <w:tr w:rsidR="002C02C5" w:rsidRPr="00E67B59" w:rsidTr="002C02C5">
        <w:trPr>
          <w:trHeight w:val="63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Pr="009428CC" w:rsidRDefault="002C02C5" w:rsidP="00E67B59">
            <w:pPr>
              <w:rPr>
                <w:szCs w:val="28"/>
              </w:rPr>
            </w:pPr>
            <w:r>
              <w:rPr>
                <w:szCs w:val="28"/>
              </w:rPr>
              <w:t>Виды доказательств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Default="002C02C5" w:rsidP="00E67B59">
            <w:pPr>
              <w:rPr>
                <w:szCs w:val="28"/>
              </w:rPr>
            </w:pPr>
            <w:r w:rsidRPr="000D2559">
              <w:rPr>
                <w:szCs w:val="28"/>
              </w:rPr>
              <w:t>Прямые и косвенные доказательства. Виды косвенных доказательств.</w:t>
            </w:r>
          </w:p>
          <w:p w:rsidR="002C02C5" w:rsidRDefault="002C02C5" w:rsidP="00E67B59">
            <w:pPr>
              <w:rPr>
                <w:szCs w:val="28"/>
              </w:rPr>
            </w:pPr>
          </w:p>
          <w:p w:rsidR="002C02C5" w:rsidRPr="000D2559" w:rsidRDefault="002C02C5" w:rsidP="00E67B59">
            <w:pPr>
              <w:rPr>
                <w:szCs w:val="28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Default="002C02C5" w:rsidP="00E67B59">
            <w:pPr>
              <w:rPr>
                <w:rFonts w:eastAsiaTheme="minorHAnsi" w:cstheme="minorBidi"/>
                <w:lang w:val="ba-RU"/>
              </w:rPr>
            </w:pPr>
            <w:hyperlink r:id="rId7" w:history="1">
              <w:r w:rsidRPr="00000B96">
                <w:rPr>
                  <w:rStyle w:val="a4"/>
                  <w:lang w:val="ba-RU"/>
                </w:rPr>
                <w:t>https://ppt-online.org/127200</w:t>
              </w:r>
            </w:hyperlink>
          </w:p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1.Что такое прямое доказательство</w:t>
            </w:r>
          </w:p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2.Что такое косвенное доказательство. Приведите примеры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20.04</w:t>
            </w:r>
          </w:p>
        </w:tc>
      </w:tr>
      <w:tr w:rsidR="002C02C5" w:rsidRPr="00E67B59" w:rsidTr="002C02C5">
        <w:trPr>
          <w:trHeight w:val="63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lastRenderedPageBreak/>
              <w:t>4.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Default="002C02C5" w:rsidP="00E67B59">
            <w:pPr>
              <w:rPr>
                <w:szCs w:val="28"/>
              </w:rPr>
            </w:pPr>
            <w:r>
              <w:rPr>
                <w:szCs w:val="28"/>
              </w:rPr>
              <w:t>Разговорная речь. Самопрезентация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5" w:rsidRPr="000D2559" w:rsidRDefault="002C02C5" w:rsidP="00E67B59">
            <w:pPr>
              <w:rPr>
                <w:szCs w:val="28"/>
              </w:rPr>
            </w:pPr>
            <w:r w:rsidRPr="000D2559">
              <w:rPr>
                <w:szCs w:val="28"/>
              </w:rPr>
              <w:t>Функциональные разновидности языка</w:t>
            </w:r>
          </w:p>
          <w:p w:rsidR="002C02C5" w:rsidRDefault="002C02C5" w:rsidP="00E67B59">
            <w:pPr>
              <w:rPr>
                <w:szCs w:val="28"/>
              </w:rPr>
            </w:pPr>
            <w:r w:rsidRPr="000D2559">
              <w:rPr>
                <w:szCs w:val="28"/>
              </w:rPr>
              <w:t>Разговорная речь. Самохарактеристика, самопрезентация, поздравление.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2C5" w:rsidRDefault="002C02C5" w:rsidP="00E67B59">
            <w:pPr>
              <w:rPr>
                <w:rFonts w:eastAsiaTheme="minorHAnsi" w:cstheme="minorBidi"/>
                <w:lang w:val="ba-RU"/>
              </w:rPr>
            </w:pPr>
            <w:hyperlink r:id="rId8" w:history="1">
              <w:r w:rsidRPr="00000B96">
                <w:rPr>
                  <w:rStyle w:val="a4"/>
                  <w:lang w:val="ba-RU"/>
                </w:rPr>
                <w:t>https://nsportal.ru/shkola/russkiy-yazyk/library/2012/02/03/funktsionalnye-raznovidnosti-russkogo-yazyka</w:t>
              </w:r>
            </w:hyperlink>
          </w:p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2C5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1.перечислите типы речи.</w:t>
            </w:r>
          </w:p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2. Назовите основные функции языка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Составить схему “Функциональные разновидности языка”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2C5" w:rsidRPr="00E67B59" w:rsidRDefault="002C02C5" w:rsidP="00E67B59">
            <w:pPr>
              <w:rPr>
                <w:rFonts w:eastAsiaTheme="minorHAnsi" w:cstheme="minorBidi"/>
                <w:lang w:val="ba-RU"/>
              </w:rPr>
            </w:pPr>
            <w:r w:rsidRPr="00E67B59">
              <w:rPr>
                <w:rFonts w:eastAsiaTheme="minorHAnsi" w:cstheme="minorBidi"/>
                <w:lang w:val="ba-RU"/>
              </w:rPr>
              <w:t>27.04</w:t>
            </w:r>
          </w:p>
        </w:tc>
      </w:tr>
    </w:tbl>
    <w:p w:rsidR="0077069C" w:rsidRDefault="0077069C"/>
    <w:sectPr w:rsidR="0077069C" w:rsidSect="00857CF2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E3494"/>
    <w:multiLevelType w:val="hybridMultilevel"/>
    <w:tmpl w:val="47B8E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B2E"/>
    <w:rsid w:val="002C02C5"/>
    <w:rsid w:val="0077069C"/>
    <w:rsid w:val="008B0B2E"/>
    <w:rsid w:val="00AF3F71"/>
    <w:rsid w:val="00B07750"/>
    <w:rsid w:val="00E67B59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B59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775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D5A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B59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775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D5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russkiy-yazyk/library/2012/02/03/funktsionalnye-raznovidnosti-russkogo-yazyk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pt-online.org/1272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-online.org/1272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2020-04-02T18:53:00Z</dcterms:created>
  <dcterms:modified xsi:type="dcterms:W3CDTF">2020-04-09T13:54:00Z</dcterms:modified>
</cp:coreProperties>
</file>